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sz w:val="36"/>
          <w:szCs w:val="36"/>
          <w:highlight w:val="white"/>
          <w:u w:val="none"/>
          <w:vertAlign w:val="baseline"/>
          <w:rtl w:val="0"/>
        </w:rPr>
        <w:t xml:space="preserve">da Vinci </w:t>
      </w:r>
      <w:r w:rsidDel="00000000" w:rsidR="00000000" w:rsidRPr="00000000">
        <w:rPr>
          <w:b w:val="1"/>
          <w:sz w:val="36"/>
          <w:szCs w:val="36"/>
          <w:rtl w:val="0"/>
        </w:rPr>
        <w:t xml:space="preserve">Arts Rubric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sz w:val="36"/>
          <w:szCs w:val="36"/>
          <w:highlight w:val="white"/>
          <w:u w:val="none"/>
          <w:vertAlign w:val="baseline"/>
          <w:rtl w:val="0"/>
        </w:rPr>
        <w:t xml:space="preserve">: A</w:t>
      </w:r>
      <w:r w:rsidDel="00000000" w:rsidR="00000000" w:rsidRPr="00000000">
        <w:rPr>
          <w:b w:val="1"/>
          <w:sz w:val="36"/>
          <w:szCs w:val="36"/>
          <w:rtl w:val="0"/>
        </w:rPr>
        <w:t xml:space="preserve">RTIST Research Pecha Kucha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sz w:val="36"/>
          <w:szCs w:val="36"/>
          <w:highlight w:val="white"/>
          <w:u w:val="none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tbl>
      <w:tblPr>
        <w:tblStyle w:val="Table1"/>
        <w:tblW w:w="14835.0" w:type="dxa"/>
        <w:jc w:val="left"/>
        <w:tblInd w:w="-62.0" w:type="dxa"/>
        <w:tblLayout w:type="fixed"/>
        <w:tblLook w:val="0000"/>
      </w:tblPr>
      <w:tblGrid>
        <w:gridCol w:w="1620"/>
        <w:gridCol w:w="1680"/>
        <w:gridCol w:w="3075"/>
        <w:gridCol w:w="3045"/>
        <w:gridCol w:w="3135"/>
        <w:gridCol w:w="2280"/>
        <w:tblGridChange w:id="0">
          <w:tblGrid>
            <w:gridCol w:w="1620"/>
            <w:gridCol w:w="1680"/>
            <w:gridCol w:w="3075"/>
            <w:gridCol w:w="3045"/>
            <w:gridCol w:w="3135"/>
            <w:gridCol w:w="2280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Developing Proficiency (DP)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Close to Proficient (CP)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Proficient (PR)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Highly Proficient (HP)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Examples (for HP)</w:t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Artist’s Life (Who?, What?, When?, Where?)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I need to learn more about this artist’s life.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described some details about this artist’s life, such as Who and What, but need to learn more or choose an artist that has more information available.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discovered many facts and gave examples that described this artist’s life in detail, including Who, What, When, Where.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I demonstrated </w:t>
            </w:r>
            <w:r w:rsidDel="00000000" w:rsidR="00000000" w:rsidRPr="00000000">
              <w:rPr>
                <w:b w:val="1"/>
                <w:sz w:val="16"/>
                <w:szCs w:val="16"/>
                <w:shd w:fill="auto" w:val="clear"/>
                <w:rtl w:val="0"/>
              </w:rPr>
              <w:t xml:space="preserve">exceptional </w:t>
            </w: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knowledge about this artist, including Who, What, When, Where.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Artist’s Ideas and Process (Why? How?)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need to include the ideas and processes behind this artist’s work.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I discussed some ideas and processes behind this artist’s work.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researched and discussed the ideas and processes behind this artist’s work, including Why and How.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thoroughly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researched and discussed the ideas and processes behind this artist’s work,  including Why and How.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Length of Presentation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Less than 1 minute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Between 1-2 minutes.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Between 2-3 minutes OR  4 or more minutes.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Exactly 3 minutes (or so). Please do not go over 4 minutes or so. Keep them short and sweet.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Visual aids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did not prepare a visual presentation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I had at least 5 slides that could be seen from the back of the room.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had 10 slides that could be seen from the back of the room.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had 10 slides and I demonstrated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exceptionally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creative and inventive visual aids in my presentation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Delivery and Professionalism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did not present a visual presentation.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need to speak more clearly, use eye contact, and work on using a voice that is loud enough for the audience to hear.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I spoke in a speed that was easy to follow. My voice was loud enough for the audience to hear. I made eye contact with the audience.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  <w:u w:val="singl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 presented on time. I spoke in a speed that was easy to follow. My voice was loud enough for the audience to hear clearly. </w:t>
            </w: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I made eye contact with the audience. I was confident and made the information engaging and interesting by asking questions or using humor.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b w:val="1"/>
          <w:rtl w:val="0"/>
        </w:rPr>
        <w:t xml:space="preserve">Reflection: </w:t>
      </w:r>
      <w:r w:rsidDel="00000000" w:rsidR="00000000" w:rsidRPr="00000000">
        <w:rPr>
          <w:rtl w:val="0"/>
        </w:rPr>
        <w:t xml:space="preserve">Before you turn in your rubric, please answer the following questions using complete sentences.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How did your presentation go? Describe the experience.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How much time did you spend preparing for your presentation?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What is one thing you learned that you will never forget?    </w:t>
      </w:r>
    </w:p>
    <w:sectPr>
      <w:headerReference r:id="rId5" w:type="default"/>
      <w:footerReference r:id="rId6" w:type="default"/>
      <w:pgSz w:h="12240" w:w="15840"/>
      <w:pgMar w:bottom="720" w:top="720" w:left="720" w:right="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i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/>
    </w:pPr>
    <w:r w:rsidDel="00000000" w:rsidR="00000000" w:rsidRPr="00000000">
      <w:rPr>
        <w:i w:val="1"/>
        <w:rtl w:val="0"/>
      </w:rPr>
      <w:t xml:space="preserve">Your Full Name__________________________________________Name of Artist you Researched</w:t>
    </w:r>
    <w:r w:rsidDel="00000000" w:rsidR="00000000" w:rsidRPr="00000000">
      <w:rPr>
        <w:rtl w:val="0"/>
      </w:rPr>
      <w:t xml:space="preserve">___________________________________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lang w:val="1024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